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76" w:rsidRDefault="00A45676">
      <w:pPr>
        <w:pStyle w:val="a3"/>
      </w:pPr>
      <w:bookmarkStart w:id="0" w:name="_GoBack"/>
      <w:bookmarkEnd w:id="0"/>
    </w:p>
    <w:p w:rsidR="00A45676" w:rsidRDefault="00EF0AC5">
      <w:pPr>
        <w:spacing w:line="400" w:lineRule="exact"/>
        <w:jc w:val="center"/>
        <w:rPr>
          <w:rFonts w:ascii="华文中宋" w:eastAsia="华文中宋" w:hAnsi="华文中宋"/>
          <w:b/>
          <w:sz w:val="30"/>
          <w:szCs w:val="30"/>
          <w:lang w:val="en-GB"/>
        </w:rPr>
      </w:pPr>
      <w:r>
        <w:rPr>
          <w:rFonts w:ascii="华文中宋" w:eastAsia="华文中宋" w:hAnsi="华文中宋" w:hint="eastAsia"/>
          <w:b/>
          <w:sz w:val="30"/>
          <w:szCs w:val="30"/>
          <w:lang w:val="en-GB"/>
        </w:rPr>
        <w:t>课程表</w:t>
      </w:r>
    </w:p>
    <w:tbl>
      <w:tblPr>
        <w:tblpPr w:leftFromText="180" w:rightFromText="180" w:vertAnchor="text" w:horzAnchor="margin" w:tblpY="422"/>
        <w:tblW w:w="9039" w:type="dxa"/>
        <w:tblLayout w:type="fixed"/>
        <w:tblLook w:val="04A0" w:firstRow="1" w:lastRow="0" w:firstColumn="1" w:lastColumn="0" w:noHBand="0" w:noVBand="1"/>
      </w:tblPr>
      <w:tblGrid>
        <w:gridCol w:w="2939"/>
        <w:gridCol w:w="3038"/>
        <w:gridCol w:w="3062"/>
      </w:tblGrid>
      <w:tr w:rsidR="00A45676">
        <w:trPr>
          <w:trHeight w:val="533"/>
        </w:trPr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45676" w:rsidRDefault="0026053F">
            <w:pPr>
              <w:jc w:val="center"/>
              <w:rPr>
                <w:b/>
              </w:rPr>
            </w:pPr>
            <w:r>
              <w:rPr>
                <w:b/>
              </w:rPr>
              <w:t>时间</w:t>
            </w:r>
          </w:p>
        </w:tc>
        <w:tc>
          <w:tcPr>
            <w:tcW w:w="30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45676" w:rsidRDefault="0026053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课程安排</w:t>
            </w:r>
          </w:p>
        </w:tc>
        <w:tc>
          <w:tcPr>
            <w:tcW w:w="306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00B0F0"/>
            <w:vAlign w:val="center"/>
          </w:tcPr>
          <w:p w:rsidR="00A45676" w:rsidRDefault="0026053F">
            <w:pPr>
              <w:jc w:val="center"/>
              <w:rPr>
                <w:b/>
              </w:rPr>
            </w:pPr>
            <w:r>
              <w:rPr>
                <w:b/>
              </w:rPr>
              <w:t>详细内容</w:t>
            </w:r>
          </w:p>
        </w:tc>
      </w:tr>
      <w:tr w:rsidR="00A45676">
        <w:trPr>
          <w:trHeight w:val="870"/>
        </w:trPr>
        <w:tc>
          <w:tcPr>
            <w:tcW w:w="29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76" w:rsidRDefault="0026053F">
            <w:r>
              <w:t>9:</w:t>
            </w:r>
            <w:r>
              <w:rPr>
                <w:rFonts w:hint="eastAsia"/>
              </w:rPr>
              <w:t>00</w:t>
            </w:r>
            <w:r>
              <w:t>－</w:t>
            </w:r>
            <w:r>
              <w:rPr>
                <w:rFonts w:hint="eastAsia"/>
              </w:rPr>
              <w:t>10</w:t>
            </w:r>
            <w:r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76" w:rsidRDefault="0026053F">
            <w:r>
              <w:rPr>
                <w:rFonts w:hint="eastAsia"/>
              </w:rPr>
              <w:t>SPD PaaS</w:t>
            </w:r>
            <w:r>
              <w:rPr>
                <w:rFonts w:hint="eastAsia"/>
              </w:rPr>
              <w:t>平台</w:t>
            </w:r>
            <w:r>
              <w:t>介绍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676" w:rsidRDefault="0026053F">
            <w:r>
              <w:rPr>
                <w:rFonts w:hint="eastAsia"/>
              </w:rPr>
              <w:t>SPD PaaS</w:t>
            </w:r>
            <w:r>
              <w:rPr>
                <w:rFonts w:hint="eastAsia"/>
              </w:rPr>
              <w:t>平台功能特征、工具价值</w:t>
            </w:r>
            <w:r>
              <w:t>介绍</w:t>
            </w:r>
          </w:p>
        </w:tc>
      </w:tr>
      <w:tr w:rsidR="00A45676">
        <w:trPr>
          <w:trHeight w:val="702"/>
        </w:trPr>
        <w:tc>
          <w:tcPr>
            <w:tcW w:w="29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76" w:rsidRDefault="0026053F">
            <w:r>
              <w:rPr>
                <w:rFonts w:hint="eastAsia"/>
              </w:rPr>
              <w:t>10:00-10:20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676" w:rsidRDefault="0026053F">
            <w:r>
              <w:rPr>
                <w:rFonts w:hint="eastAsia"/>
              </w:rPr>
              <w:t>休息</w:t>
            </w:r>
          </w:p>
        </w:tc>
      </w:tr>
      <w:tr w:rsidR="00A45676">
        <w:trPr>
          <w:trHeight w:val="2329"/>
        </w:trPr>
        <w:tc>
          <w:tcPr>
            <w:tcW w:w="293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76" w:rsidRDefault="0026053F">
            <w:r>
              <w:rPr>
                <w:rFonts w:hint="eastAsia"/>
              </w:rPr>
              <w:t>10</w:t>
            </w:r>
            <w:r>
              <w:t>:</w:t>
            </w:r>
            <w:r>
              <w:rPr>
                <w:rFonts w:hint="eastAsia"/>
              </w:rPr>
              <w:t>20</w:t>
            </w:r>
            <w:r>
              <w:t>－</w:t>
            </w:r>
            <w:r>
              <w:t>1</w:t>
            </w:r>
            <w:r>
              <w:rPr>
                <w:rFonts w:hint="eastAsia"/>
              </w:rPr>
              <w:t>2</w:t>
            </w:r>
            <w:r>
              <w:t>:</w:t>
            </w:r>
            <w:r>
              <w:rPr>
                <w:rFonts w:hint="eastAsia"/>
              </w:rPr>
              <w:t>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76" w:rsidRDefault="0026053F" w:rsidP="005508DE">
            <w:proofErr w:type="spellStart"/>
            <w:r>
              <w:rPr>
                <w:bCs/>
                <w:iCs/>
                <w:lang w:val="en-GB"/>
              </w:rPr>
              <w:t>SPD</w:t>
            </w:r>
            <w:r w:rsidR="005508DE">
              <w:rPr>
                <w:rFonts w:hint="eastAsia"/>
                <w:bCs/>
                <w:iCs/>
                <w:lang w:val="en-GB"/>
              </w:rPr>
              <w:t>PaaS</w:t>
            </w:r>
            <w:proofErr w:type="spellEnd"/>
            <w:r w:rsidR="005508DE">
              <w:rPr>
                <w:rFonts w:hint="eastAsia"/>
                <w:bCs/>
                <w:iCs/>
                <w:lang w:val="en-GB"/>
              </w:rPr>
              <w:t>基于无</w:t>
            </w:r>
            <w:proofErr w:type="gramStart"/>
            <w:r w:rsidR="005508DE">
              <w:rPr>
                <w:rFonts w:hint="eastAsia"/>
                <w:bCs/>
                <w:iCs/>
                <w:lang w:val="en-GB"/>
              </w:rPr>
              <w:t>码技术</w:t>
            </w:r>
            <w:proofErr w:type="gramEnd"/>
            <w:r w:rsidR="005508DE">
              <w:rPr>
                <w:rFonts w:hint="eastAsia"/>
                <w:bCs/>
                <w:iCs/>
                <w:lang w:val="en-GB"/>
              </w:rPr>
              <w:t>的用户自定义拓展平台</w:t>
            </w:r>
            <w:r>
              <w:rPr>
                <w:rFonts w:hint="eastAsia"/>
                <w:bCs/>
                <w:iCs/>
                <w:lang w:val="en-GB"/>
              </w:rPr>
              <w:t>使用介绍</w:t>
            </w:r>
            <w:r w:rsidR="005508DE">
              <w:rPr>
                <w:rFonts w:hint="eastAsia"/>
                <w:bCs/>
                <w:iCs/>
                <w:lang w:val="en-GB"/>
              </w:rPr>
              <w:t>-</w:t>
            </w:r>
            <w:r w:rsidR="005508DE">
              <w:rPr>
                <w:rFonts w:hint="eastAsia"/>
                <w:bCs/>
                <w:iCs/>
                <w:lang w:val="en-GB"/>
              </w:rPr>
              <w:t>数字化</w:t>
            </w:r>
            <w:r w:rsidR="005508DE">
              <w:rPr>
                <w:bCs/>
                <w:iCs/>
                <w:lang w:val="en-GB"/>
              </w:rPr>
              <w:t>系统原型搭建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676" w:rsidRDefault="0026053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SaaS</w:t>
            </w:r>
            <w:r>
              <w:rPr>
                <w:rFonts w:hint="eastAsia"/>
              </w:rPr>
              <w:t>平台用户创建和使用说明</w:t>
            </w:r>
          </w:p>
          <w:p w:rsidR="00A45676" w:rsidRDefault="0026053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、菜单功能项说明（工具栏按钮）</w:t>
            </w:r>
          </w:p>
          <w:p w:rsidR="00A45676" w:rsidRDefault="0026053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、自定义新单据</w:t>
            </w:r>
          </w:p>
          <w:p w:rsidR="00A45676" w:rsidRDefault="0026053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、菜单编辑器</w:t>
            </w:r>
          </w:p>
          <w:p w:rsidR="00A45676" w:rsidRDefault="0026053F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、字段显示及新增说明</w:t>
            </w:r>
          </w:p>
          <w:p w:rsidR="00A45676" w:rsidRDefault="0026053F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、界面布局</w:t>
            </w:r>
          </w:p>
          <w:p w:rsidR="00A45676" w:rsidRDefault="0026053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、流程图菜单设计</w:t>
            </w:r>
          </w:p>
          <w:p w:rsidR="00A45676" w:rsidRDefault="0026053F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、表单创建</w:t>
            </w:r>
          </w:p>
          <w:p w:rsidR="00A45676" w:rsidRDefault="0026053F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、流程事务审批说明</w:t>
            </w:r>
          </w:p>
        </w:tc>
      </w:tr>
      <w:tr w:rsidR="00A45676">
        <w:trPr>
          <w:trHeight w:val="408"/>
        </w:trPr>
        <w:tc>
          <w:tcPr>
            <w:tcW w:w="29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76" w:rsidRDefault="0026053F">
            <w:r>
              <w:t>1</w:t>
            </w:r>
            <w:r>
              <w:rPr>
                <w:rFonts w:hint="eastAsia"/>
              </w:rPr>
              <w:t>2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</w:t>
            </w:r>
            <w:r>
              <w:t>－</w:t>
            </w:r>
            <w:r>
              <w:t>1</w:t>
            </w:r>
            <w:r>
              <w:rPr>
                <w:rFonts w:hint="eastAsia"/>
              </w:rPr>
              <w:t>4:00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676" w:rsidRDefault="0026053F">
            <w:r>
              <w:rPr>
                <w:rFonts w:hint="eastAsia"/>
              </w:rPr>
              <w:t>午餐</w:t>
            </w:r>
          </w:p>
        </w:tc>
      </w:tr>
      <w:tr w:rsidR="00A45676">
        <w:trPr>
          <w:trHeight w:val="711"/>
        </w:trPr>
        <w:tc>
          <w:tcPr>
            <w:tcW w:w="293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45676" w:rsidRDefault="0026053F">
            <w:r>
              <w:t>1</w:t>
            </w:r>
            <w:r>
              <w:rPr>
                <w:rFonts w:hint="eastAsia"/>
              </w:rPr>
              <w:t>4</w:t>
            </w:r>
            <w:r>
              <w:t>:</w:t>
            </w:r>
            <w:r>
              <w:rPr>
                <w:rFonts w:hint="eastAsia"/>
              </w:rPr>
              <w:t>00</w:t>
            </w:r>
            <w:r>
              <w:t>－</w:t>
            </w:r>
            <w:r>
              <w:rPr>
                <w:rFonts w:hint="eastAsia"/>
              </w:rPr>
              <w:t>15</w:t>
            </w:r>
            <w:r>
              <w:t>:</w:t>
            </w: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76" w:rsidRDefault="0026053F">
            <w:pPr>
              <w:rPr>
                <w:i/>
              </w:rPr>
            </w:pPr>
            <w:r>
              <w:rPr>
                <w:rFonts w:hint="eastAsia"/>
              </w:rPr>
              <w:t>SPD PaaS</w:t>
            </w:r>
            <w:r w:rsidR="005508DE">
              <w:rPr>
                <w:rFonts w:hint="eastAsia"/>
              </w:rPr>
              <w:t>平台</w:t>
            </w:r>
            <w:r>
              <w:rPr>
                <w:rFonts w:hint="eastAsia"/>
              </w:rPr>
              <w:t>系统操作练习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676" w:rsidRDefault="0026053F">
            <w:r>
              <w:rPr>
                <w:rFonts w:hint="eastAsia"/>
              </w:rPr>
              <w:t>业务流程搭建</w:t>
            </w:r>
          </w:p>
        </w:tc>
      </w:tr>
      <w:tr w:rsidR="00A45676">
        <w:trPr>
          <w:trHeight w:val="501"/>
        </w:trPr>
        <w:tc>
          <w:tcPr>
            <w:tcW w:w="293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45676" w:rsidRDefault="0026053F">
            <w:r>
              <w:rPr>
                <w:rFonts w:hint="eastAsia"/>
              </w:rPr>
              <w:t>15:10-15:30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676" w:rsidRDefault="0026053F">
            <w:r>
              <w:rPr>
                <w:rFonts w:hint="eastAsia"/>
              </w:rPr>
              <w:t>答疑</w:t>
            </w:r>
          </w:p>
        </w:tc>
      </w:tr>
      <w:tr w:rsidR="00A45676">
        <w:trPr>
          <w:trHeight w:val="595"/>
        </w:trPr>
        <w:tc>
          <w:tcPr>
            <w:tcW w:w="293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45676" w:rsidRDefault="0026053F">
            <w:r>
              <w:rPr>
                <w:rFonts w:hint="eastAsia"/>
              </w:rPr>
              <w:t>15:30-15:45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676" w:rsidRDefault="0026053F">
            <w:r>
              <w:rPr>
                <w:rFonts w:hint="eastAsia"/>
              </w:rPr>
              <w:t>休息</w:t>
            </w:r>
          </w:p>
        </w:tc>
      </w:tr>
      <w:tr w:rsidR="00A45676">
        <w:trPr>
          <w:trHeight w:val="1911"/>
        </w:trPr>
        <w:tc>
          <w:tcPr>
            <w:tcW w:w="293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45676" w:rsidRDefault="0026053F">
            <w:r>
              <w:rPr>
                <w:rFonts w:hint="eastAsia"/>
              </w:rPr>
              <w:t>15:45-17:00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676" w:rsidRDefault="0026053F">
            <w:r>
              <w:rPr>
                <w:rFonts w:hint="eastAsia"/>
              </w:rPr>
              <w:t>SPD PaaS</w:t>
            </w:r>
            <w:r w:rsidR="005508DE">
              <w:rPr>
                <w:rFonts w:hint="eastAsia"/>
              </w:rPr>
              <w:t>平台</w:t>
            </w:r>
            <w:r>
              <w:rPr>
                <w:rFonts w:hint="eastAsia"/>
              </w:rPr>
              <w:t>系统操作考试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676" w:rsidRDefault="0026053F">
            <w:r>
              <w:rPr>
                <w:rFonts w:hint="eastAsia"/>
              </w:rPr>
              <w:t>实操测试</w:t>
            </w:r>
          </w:p>
        </w:tc>
      </w:tr>
      <w:tr w:rsidR="00A45676">
        <w:trPr>
          <w:trHeight w:val="432"/>
        </w:trPr>
        <w:tc>
          <w:tcPr>
            <w:tcW w:w="29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676" w:rsidRDefault="0026053F">
            <w:r>
              <w:t>1</w:t>
            </w:r>
            <w:r>
              <w:rPr>
                <w:rFonts w:hint="eastAsia"/>
              </w:rPr>
              <w:t>7</w:t>
            </w:r>
            <w:r>
              <w:t>:</w:t>
            </w:r>
            <w:r>
              <w:rPr>
                <w:rFonts w:hint="eastAsia"/>
              </w:rPr>
              <w:t>0</w:t>
            </w:r>
            <w:r>
              <w:t>0</w:t>
            </w:r>
            <w:r>
              <w:t>－</w:t>
            </w:r>
            <w:r>
              <w:t>1</w:t>
            </w:r>
            <w:r>
              <w:rPr>
                <w:rFonts w:hint="eastAsia"/>
              </w:rPr>
              <w:t>7</w:t>
            </w:r>
            <w:r>
              <w:t>:</w:t>
            </w: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6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5676" w:rsidRDefault="0026053F" w:rsidP="000C18BB">
            <w:r>
              <w:t>评分</w:t>
            </w:r>
            <w:r>
              <w:rPr>
                <w:rFonts w:hint="eastAsia"/>
              </w:rPr>
              <w:t>&amp;</w:t>
            </w:r>
            <w:r>
              <w:t>颁发</w:t>
            </w:r>
            <w:r w:rsidR="001F07DF">
              <w:rPr>
                <w:rFonts w:hint="eastAsia"/>
              </w:rPr>
              <w:t>数字</w:t>
            </w:r>
            <w:r w:rsidR="000C18BB">
              <w:rPr>
                <w:rFonts w:hint="eastAsia"/>
              </w:rPr>
              <w:t>技术工程培育项目</w:t>
            </w:r>
            <w:r w:rsidR="001F07DF">
              <w:rPr>
                <w:rFonts w:hint="eastAsia"/>
              </w:rPr>
              <w:t>结业</w:t>
            </w:r>
            <w:r w:rsidR="008C0654">
              <w:rPr>
                <w:rFonts w:hint="eastAsia"/>
              </w:rPr>
              <w:t>证书</w:t>
            </w:r>
          </w:p>
        </w:tc>
      </w:tr>
    </w:tbl>
    <w:p w:rsidR="00A45676" w:rsidRDefault="00A45676">
      <w:pPr>
        <w:pStyle w:val="a3"/>
      </w:pPr>
    </w:p>
    <w:p w:rsidR="00A45676" w:rsidRDefault="00A45676" w:rsidP="00A10E85">
      <w:pPr>
        <w:spacing w:line="400" w:lineRule="exact"/>
        <w:rPr>
          <w:rFonts w:ascii="华文中宋" w:eastAsia="华文中宋" w:hAnsi="华文中宋"/>
          <w:b/>
          <w:sz w:val="44"/>
        </w:rPr>
      </w:pPr>
    </w:p>
    <w:p w:rsidR="00542594" w:rsidRDefault="00542594" w:rsidP="00A10E85">
      <w:pPr>
        <w:spacing w:line="400" w:lineRule="exact"/>
        <w:rPr>
          <w:rFonts w:ascii="华文中宋" w:eastAsia="华文中宋" w:hAnsi="华文中宋"/>
          <w:b/>
          <w:sz w:val="44"/>
        </w:rPr>
      </w:pPr>
    </w:p>
    <w:p w:rsidR="00542594" w:rsidRDefault="00542594" w:rsidP="00A10E85">
      <w:pPr>
        <w:spacing w:line="400" w:lineRule="exact"/>
        <w:rPr>
          <w:rFonts w:ascii="华文中宋" w:eastAsia="华文中宋" w:hAnsi="华文中宋"/>
          <w:b/>
          <w:sz w:val="44"/>
        </w:rPr>
      </w:pPr>
    </w:p>
    <w:p w:rsidR="00542594" w:rsidRDefault="00542594" w:rsidP="00A10E85">
      <w:pPr>
        <w:spacing w:line="400" w:lineRule="exact"/>
        <w:rPr>
          <w:rFonts w:ascii="华文中宋" w:eastAsia="华文中宋" w:hAnsi="华文中宋"/>
          <w:b/>
          <w:sz w:val="44"/>
        </w:rPr>
      </w:pPr>
    </w:p>
    <w:p w:rsidR="00542594" w:rsidRDefault="00542594" w:rsidP="00A10E85">
      <w:pPr>
        <w:spacing w:line="400" w:lineRule="exact"/>
        <w:rPr>
          <w:rFonts w:ascii="华文中宋" w:eastAsia="华文中宋" w:hAnsi="华文中宋"/>
          <w:b/>
          <w:sz w:val="44"/>
        </w:rPr>
      </w:pPr>
    </w:p>
    <w:p w:rsidR="00A45676" w:rsidRDefault="00A45676">
      <w:pPr>
        <w:spacing w:line="400" w:lineRule="exact"/>
        <w:jc w:val="center"/>
        <w:rPr>
          <w:rFonts w:ascii="华文中宋" w:eastAsia="华文中宋" w:hAnsi="华文中宋"/>
          <w:b/>
          <w:sz w:val="44"/>
        </w:rPr>
      </w:pPr>
    </w:p>
    <w:p w:rsidR="00A45676" w:rsidRDefault="0026053F">
      <w:pPr>
        <w:spacing w:line="400" w:lineRule="exact"/>
        <w:jc w:val="center"/>
        <w:rPr>
          <w:rFonts w:ascii="华文中宋" w:eastAsia="华文中宋" w:hAnsi="华文中宋"/>
          <w:b/>
          <w:sz w:val="44"/>
        </w:rPr>
      </w:pPr>
      <w:r>
        <w:rPr>
          <w:rFonts w:ascii="华文中宋" w:eastAsia="华文中宋" w:hAnsi="华文中宋" w:hint="eastAsia"/>
          <w:b/>
          <w:sz w:val="44"/>
        </w:rPr>
        <w:t>报名表</w:t>
      </w:r>
    </w:p>
    <w:p w:rsidR="00EA1EF4" w:rsidRDefault="00EA1EF4">
      <w:pPr>
        <w:spacing w:line="400" w:lineRule="exact"/>
        <w:jc w:val="center"/>
        <w:rPr>
          <w:rFonts w:ascii="华文中宋" w:eastAsia="华文中宋" w:hAnsi="华文中宋"/>
          <w:b/>
          <w:sz w:val="44"/>
        </w:rPr>
      </w:pPr>
    </w:p>
    <w:tbl>
      <w:tblPr>
        <w:tblpPr w:leftFromText="180" w:rightFromText="180" w:vertAnchor="text" w:horzAnchor="page" w:tblpX="1841" w:tblpY="113"/>
        <w:tblOverlap w:val="never"/>
        <w:tblW w:w="89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67"/>
        <w:gridCol w:w="1228"/>
        <w:gridCol w:w="757"/>
        <w:gridCol w:w="1252"/>
        <w:gridCol w:w="818"/>
        <w:gridCol w:w="955"/>
      </w:tblGrid>
      <w:tr w:rsidR="00EA1EF4" w:rsidTr="00DA760A">
        <w:trPr>
          <w:cantSplit/>
          <w:trHeight w:val="532"/>
        </w:trPr>
        <w:tc>
          <w:tcPr>
            <w:tcW w:w="1384" w:type="dxa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2567" w:type="dxa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2009" w:type="dxa"/>
            <w:gridSpan w:val="2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照</w:t>
            </w:r>
          </w:p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片</w:t>
            </w:r>
          </w:p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（2寸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免冠正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照）</w:t>
            </w:r>
          </w:p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A1EF4" w:rsidTr="00DA760A">
        <w:trPr>
          <w:cantSplit/>
          <w:trHeight w:val="532"/>
        </w:trPr>
        <w:tc>
          <w:tcPr>
            <w:tcW w:w="1384" w:type="dxa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2567" w:type="dxa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2009" w:type="dxa"/>
            <w:gridSpan w:val="2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A1EF4" w:rsidTr="00DA760A">
        <w:trPr>
          <w:cantSplit/>
          <w:trHeight w:val="532"/>
        </w:trPr>
        <w:tc>
          <w:tcPr>
            <w:tcW w:w="1384" w:type="dxa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2567" w:type="dxa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手机</w:t>
            </w:r>
          </w:p>
        </w:tc>
        <w:tc>
          <w:tcPr>
            <w:tcW w:w="2009" w:type="dxa"/>
            <w:gridSpan w:val="2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73" w:type="dxa"/>
            <w:gridSpan w:val="2"/>
            <w:vMerge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A1EF4" w:rsidTr="00DA760A">
        <w:trPr>
          <w:cantSplit/>
          <w:trHeight w:val="532"/>
        </w:trPr>
        <w:tc>
          <w:tcPr>
            <w:tcW w:w="1384" w:type="dxa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3795" w:type="dxa"/>
            <w:gridSpan w:val="2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7" w:type="dxa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部门</w:t>
            </w:r>
          </w:p>
        </w:tc>
        <w:tc>
          <w:tcPr>
            <w:tcW w:w="1252" w:type="dxa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18" w:type="dxa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</w:t>
            </w:r>
          </w:p>
        </w:tc>
        <w:tc>
          <w:tcPr>
            <w:tcW w:w="955" w:type="dxa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A1EF4" w:rsidTr="00DA760A">
        <w:trPr>
          <w:cantSplit/>
          <w:trHeight w:val="532"/>
        </w:trPr>
        <w:tc>
          <w:tcPr>
            <w:tcW w:w="1384" w:type="dxa"/>
            <w:vAlign w:val="center"/>
          </w:tcPr>
          <w:p w:rsidR="00EA1EF4" w:rsidRDefault="00EA1EF4" w:rsidP="00DA760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开票信息</w:t>
            </w:r>
          </w:p>
        </w:tc>
        <w:tc>
          <w:tcPr>
            <w:tcW w:w="7577" w:type="dxa"/>
            <w:gridSpan w:val="6"/>
          </w:tcPr>
          <w:p w:rsidR="00EA1EF4" w:rsidRDefault="00EA1EF4" w:rsidP="00DA760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A10E85" w:rsidRDefault="00A10E85" w:rsidP="00EA1EF4">
      <w:pPr>
        <w:spacing w:line="400" w:lineRule="exact"/>
        <w:rPr>
          <w:rFonts w:ascii="华文中宋" w:eastAsia="华文中宋" w:hAnsi="华文中宋"/>
          <w:b/>
          <w:sz w:val="44"/>
        </w:rPr>
      </w:pPr>
    </w:p>
    <w:p w:rsidR="00A10E85" w:rsidRDefault="00A10E85">
      <w:pPr>
        <w:spacing w:line="400" w:lineRule="exact"/>
        <w:jc w:val="center"/>
        <w:rPr>
          <w:rFonts w:ascii="华文中宋" w:eastAsia="华文中宋" w:hAnsi="华文中宋"/>
          <w:b/>
          <w:sz w:val="44"/>
        </w:rPr>
      </w:pPr>
    </w:p>
    <w:p w:rsidR="00A45676" w:rsidRDefault="00A45676"/>
    <w:p w:rsidR="00A45676" w:rsidRDefault="00A45676"/>
    <w:sectPr w:rsidR="00A45676" w:rsidSect="00A45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0D8" w:rsidRDefault="00B360D8" w:rsidP="00BD7A87">
      <w:r>
        <w:separator/>
      </w:r>
    </w:p>
  </w:endnote>
  <w:endnote w:type="continuationSeparator" w:id="0">
    <w:p w:rsidR="00B360D8" w:rsidRDefault="00B360D8" w:rsidP="00BD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0D8" w:rsidRDefault="00B360D8" w:rsidP="00BD7A87">
      <w:r>
        <w:separator/>
      </w:r>
    </w:p>
  </w:footnote>
  <w:footnote w:type="continuationSeparator" w:id="0">
    <w:p w:rsidR="00B360D8" w:rsidRDefault="00B360D8" w:rsidP="00BD7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DA93"/>
    <w:multiLevelType w:val="singleLevel"/>
    <w:tmpl w:val="2E5ADA9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YTc5NWY1MDUzYzY1YzQ5NGZkN2UzZWQ5YzMxZTUifQ=="/>
  </w:docVars>
  <w:rsids>
    <w:rsidRoot w:val="0097405F"/>
    <w:rsid w:val="00021531"/>
    <w:rsid w:val="000449A5"/>
    <w:rsid w:val="000B3998"/>
    <w:rsid w:val="000C18BB"/>
    <w:rsid w:val="000D554F"/>
    <w:rsid w:val="00120942"/>
    <w:rsid w:val="001B1AAC"/>
    <w:rsid w:val="001B35EA"/>
    <w:rsid w:val="001D3C61"/>
    <w:rsid w:val="001F07DF"/>
    <w:rsid w:val="002224D5"/>
    <w:rsid w:val="0023146C"/>
    <w:rsid w:val="00235D0D"/>
    <w:rsid w:val="002379BC"/>
    <w:rsid w:val="0026053F"/>
    <w:rsid w:val="00354E7D"/>
    <w:rsid w:val="00360DAD"/>
    <w:rsid w:val="003B24E8"/>
    <w:rsid w:val="003E2B44"/>
    <w:rsid w:val="00422945"/>
    <w:rsid w:val="004841D2"/>
    <w:rsid w:val="004D20F8"/>
    <w:rsid w:val="004E1123"/>
    <w:rsid w:val="004F599E"/>
    <w:rsid w:val="00542594"/>
    <w:rsid w:val="005508DE"/>
    <w:rsid w:val="005B4A1F"/>
    <w:rsid w:val="005B5EBB"/>
    <w:rsid w:val="005D4DFE"/>
    <w:rsid w:val="006313EB"/>
    <w:rsid w:val="00647373"/>
    <w:rsid w:val="006919F0"/>
    <w:rsid w:val="006F0274"/>
    <w:rsid w:val="00775C40"/>
    <w:rsid w:val="007B7522"/>
    <w:rsid w:val="007D1226"/>
    <w:rsid w:val="0087014C"/>
    <w:rsid w:val="00880463"/>
    <w:rsid w:val="008C0654"/>
    <w:rsid w:val="008D6E10"/>
    <w:rsid w:val="00906DDA"/>
    <w:rsid w:val="00961526"/>
    <w:rsid w:val="0096235E"/>
    <w:rsid w:val="0097405F"/>
    <w:rsid w:val="009A3012"/>
    <w:rsid w:val="009F1FFE"/>
    <w:rsid w:val="009F5C64"/>
    <w:rsid w:val="00A10E85"/>
    <w:rsid w:val="00A25E79"/>
    <w:rsid w:val="00A45676"/>
    <w:rsid w:val="00AC07B2"/>
    <w:rsid w:val="00AF5B97"/>
    <w:rsid w:val="00B360D8"/>
    <w:rsid w:val="00B402B7"/>
    <w:rsid w:val="00B40AE2"/>
    <w:rsid w:val="00B52646"/>
    <w:rsid w:val="00B559EB"/>
    <w:rsid w:val="00B765C1"/>
    <w:rsid w:val="00BD7A87"/>
    <w:rsid w:val="00C0353D"/>
    <w:rsid w:val="00C26C4B"/>
    <w:rsid w:val="00C4726E"/>
    <w:rsid w:val="00CF52CF"/>
    <w:rsid w:val="00D2061F"/>
    <w:rsid w:val="00D3174F"/>
    <w:rsid w:val="00D753E6"/>
    <w:rsid w:val="00D97D14"/>
    <w:rsid w:val="00DD7B95"/>
    <w:rsid w:val="00E736EC"/>
    <w:rsid w:val="00E83D59"/>
    <w:rsid w:val="00EA1EF4"/>
    <w:rsid w:val="00EF0AC5"/>
    <w:rsid w:val="00F47BE0"/>
    <w:rsid w:val="00F92522"/>
    <w:rsid w:val="05863A5E"/>
    <w:rsid w:val="128B3251"/>
    <w:rsid w:val="2C921382"/>
    <w:rsid w:val="600532C8"/>
    <w:rsid w:val="7FE82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7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96152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A45676"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rsid w:val="00A456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45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qFormat/>
    <w:rsid w:val="00A4567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Title"/>
    <w:basedOn w:val="a"/>
    <w:next w:val="a"/>
    <w:link w:val="Char2"/>
    <w:qFormat/>
    <w:rsid w:val="00A45676"/>
    <w:pPr>
      <w:spacing w:line="576" w:lineRule="exact"/>
      <w:jc w:val="center"/>
      <w:outlineLvl w:val="0"/>
    </w:pPr>
    <w:rPr>
      <w:rFonts w:ascii="Arial" w:eastAsia="方正小标宋_GBK" w:hAnsi="Arial" w:cs="方正小标宋_GBK"/>
      <w:sz w:val="44"/>
      <w:szCs w:val="36"/>
    </w:rPr>
  </w:style>
  <w:style w:type="character" w:customStyle="1" w:styleId="Char1">
    <w:name w:val="页眉 Char"/>
    <w:basedOn w:val="a0"/>
    <w:link w:val="a5"/>
    <w:uiPriority w:val="99"/>
    <w:qFormat/>
    <w:rsid w:val="00A4567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45676"/>
    <w:rPr>
      <w:sz w:val="18"/>
      <w:szCs w:val="18"/>
    </w:rPr>
  </w:style>
  <w:style w:type="character" w:customStyle="1" w:styleId="Char2">
    <w:name w:val="标题 Char"/>
    <w:basedOn w:val="a0"/>
    <w:link w:val="a7"/>
    <w:qFormat/>
    <w:rsid w:val="00A45676"/>
    <w:rPr>
      <w:rFonts w:ascii="Arial" w:eastAsia="方正小标宋_GBK" w:hAnsi="Arial" w:cs="方正小标宋_GBK"/>
      <w:sz w:val="44"/>
      <w:szCs w:val="36"/>
    </w:rPr>
  </w:style>
  <w:style w:type="character" w:customStyle="1" w:styleId="Char">
    <w:name w:val="正文文本 Char"/>
    <w:basedOn w:val="a0"/>
    <w:link w:val="a3"/>
    <w:uiPriority w:val="99"/>
    <w:semiHidden/>
    <w:qFormat/>
    <w:rsid w:val="00A45676"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0"/>
    <w:link w:val="3"/>
    <w:uiPriority w:val="9"/>
    <w:rsid w:val="00961526"/>
    <w:rPr>
      <w:rFonts w:ascii="宋体" w:hAnsi="宋体" w:cs="宋体"/>
      <w:b/>
      <w:bCs/>
      <w:sz w:val="27"/>
      <w:szCs w:val="27"/>
    </w:rPr>
  </w:style>
  <w:style w:type="character" w:styleId="a8">
    <w:name w:val="Emphasis"/>
    <w:basedOn w:val="a0"/>
    <w:uiPriority w:val="20"/>
    <w:qFormat/>
    <w:rsid w:val="00961526"/>
    <w:rPr>
      <w:i/>
      <w:iCs/>
    </w:rPr>
  </w:style>
  <w:style w:type="paragraph" w:styleId="a9">
    <w:name w:val="Balloon Text"/>
    <w:basedOn w:val="a"/>
    <w:link w:val="Char3"/>
    <w:uiPriority w:val="99"/>
    <w:semiHidden/>
    <w:unhideWhenUsed/>
    <w:rsid w:val="008C0654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C065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7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961526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A45676"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rsid w:val="00A456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45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qFormat/>
    <w:rsid w:val="00A4567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Title"/>
    <w:basedOn w:val="a"/>
    <w:next w:val="a"/>
    <w:link w:val="Char2"/>
    <w:qFormat/>
    <w:rsid w:val="00A45676"/>
    <w:pPr>
      <w:spacing w:line="576" w:lineRule="exact"/>
      <w:jc w:val="center"/>
      <w:outlineLvl w:val="0"/>
    </w:pPr>
    <w:rPr>
      <w:rFonts w:ascii="Arial" w:eastAsia="方正小标宋_GBK" w:hAnsi="Arial" w:cs="方正小标宋_GBK"/>
      <w:sz w:val="44"/>
      <w:szCs w:val="36"/>
    </w:rPr>
  </w:style>
  <w:style w:type="character" w:customStyle="1" w:styleId="Char1">
    <w:name w:val="页眉 Char"/>
    <w:basedOn w:val="a0"/>
    <w:link w:val="a5"/>
    <w:uiPriority w:val="99"/>
    <w:qFormat/>
    <w:rsid w:val="00A4567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45676"/>
    <w:rPr>
      <w:sz w:val="18"/>
      <w:szCs w:val="18"/>
    </w:rPr>
  </w:style>
  <w:style w:type="character" w:customStyle="1" w:styleId="Char2">
    <w:name w:val="标题 Char"/>
    <w:basedOn w:val="a0"/>
    <w:link w:val="a7"/>
    <w:qFormat/>
    <w:rsid w:val="00A45676"/>
    <w:rPr>
      <w:rFonts w:ascii="Arial" w:eastAsia="方正小标宋_GBK" w:hAnsi="Arial" w:cs="方正小标宋_GBK"/>
      <w:sz w:val="44"/>
      <w:szCs w:val="36"/>
    </w:rPr>
  </w:style>
  <w:style w:type="character" w:customStyle="1" w:styleId="Char">
    <w:name w:val="正文文本 Char"/>
    <w:basedOn w:val="a0"/>
    <w:link w:val="a3"/>
    <w:uiPriority w:val="99"/>
    <w:semiHidden/>
    <w:qFormat/>
    <w:rsid w:val="00A45676"/>
    <w:rPr>
      <w:rFonts w:ascii="Times New Roman" w:eastAsia="宋体" w:hAnsi="Times New Roman" w:cs="Times New Roman"/>
      <w:szCs w:val="24"/>
    </w:rPr>
  </w:style>
  <w:style w:type="character" w:customStyle="1" w:styleId="3Char">
    <w:name w:val="标题 3 Char"/>
    <w:basedOn w:val="a0"/>
    <w:link w:val="3"/>
    <w:uiPriority w:val="9"/>
    <w:rsid w:val="00961526"/>
    <w:rPr>
      <w:rFonts w:ascii="宋体" w:hAnsi="宋体" w:cs="宋体"/>
      <w:b/>
      <w:bCs/>
      <w:sz w:val="27"/>
      <w:szCs w:val="27"/>
    </w:rPr>
  </w:style>
  <w:style w:type="character" w:styleId="a8">
    <w:name w:val="Emphasis"/>
    <w:basedOn w:val="a0"/>
    <w:uiPriority w:val="20"/>
    <w:qFormat/>
    <w:rsid w:val="00961526"/>
    <w:rPr>
      <w:i/>
      <w:iCs/>
    </w:rPr>
  </w:style>
  <w:style w:type="paragraph" w:styleId="a9">
    <w:name w:val="Balloon Text"/>
    <w:basedOn w:val="a"/>
    <w:link w:val="Char3"/>
    <w:uiPriority w:val="99"/>
    <w:semiHidden/>
    <w:unhideWhenUsed/>
    <w:rsid w:val="008C0654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C065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2023-11-09T03:56:00Z</cp:lastPrinted>
  <dcterms:created xsi:type="dcterms:W3CDTF">2023-12-01T03:36:00Z</dcterms:created>
  <dcterms:modified xsi:type="dcterms:W3CDTF">2023-12-01T03:36:00Z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CCFC61D6D1B14E7FADDF603B82CE0D60_12</vt:lpwstr>
  </property>
</Properties>
</file>